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39" w:rsidRPr="00547039" w:rsidRDefault="002D5201" w:rsidP="00547039">
      <w:pPr>
        <w:jc w:val="center"/>
        <w:rPr>
          <w:sz w:val="28"/>
          <w:szCs w:val="28"/>
        </w:rPr>
      </w:pPr>
      <w:r>
        <w:rPr>
          <w:sz w:val="28"/>
          <w:szCs w:val="28"/>
        </w:rPr>
        <w:t>POSTOPEK PRIJAVLJANJA IN ODPRAVLJANJA NAPAK</w:t>
      </w:r>
    </w:p>
    <w:p w:rsidR="00547039" w:rsidRDefault="00547039" w:rsidP="00AB2CBE">
      <w:pPr>
        <w:rPr>
          <w:sz w:val="28"/>
          <w:szCs w:val="28"/>
        </w:rPr>
      </w:pPr>
    </w:p>
    <w:p w:rsidR="00AB2CBE" w:rsidRPr="005C6996" w:rsidRDefault="002D5201" w:rsidP="00AB2CBE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Postopek prijave napake</w:t>
      </w:r>
    </w:p>
    <w:p w:rsidR="00AB2CBE" w:rsidRPr="00547039" w:rsidRDefault="00AB2CBE"/>
    <w:p w:rsidR="002D5201" w:rsidRDefault="002D5201" w:rsidP="002D5201">
      <w:r>
        <w:t>Naročnik pošlje zahtevo za odpravo napake v delovanju opreme, ki je predmet pogodbe, na enega od spodaj dogovorjenih komunikacijskih kanalov. Napako lahko prijavijo le za to pooblaščene osebe.</w:t>
      </w:r>
    </w:p>
    <w:p w:rsidR="002D5201" w:rsidRDefault="002D5201" w:rsidP="00DA321A">
      <w:pPr>
        <w:ind w:left="360"/>
      </w:pPr>
    </w:p>
    <w:p w:rsidR="00DA321A" w:rsidRDefault="00DA321A" w:rsidP="00DD1B04">
      <w:pPr>
        <w:pStyle w:val="Odstavekseznama"/>
        <w:numPr>
          <w:ilvl w:val="0"/>
          <w:numId w:val="1"/>
        </w:numPr>
        <w:tabs>
          <w:tab w:val="left" w:pos="6237"/>
        </w:tabs>
        <w:ind w:left="714" w:hanging="357"/>
      </w:pPr>
      <w:r>
        <w:t>Telefon</w:t>
      </w:r>
      <w:r w:rsidR="00443A48">
        <w:t>ska številka za prijavo napak:</w:t>
      </w:r>
      <w:r w:rsidR="00443A48">
        <w:tab/>
      </w:r>
      <w:bookmarkStart w:id="0" w:name="_GoBack"/>
      <w:bookmarkEnd w:id="0"/>
    </w:p>
    <w:p w:rsidR="00DA321A" w:rsidRDefault="00DA321A" w:rsidP="00DD1B04">
      <w:pPr>
        <w:pStyle w:val="Odstavekseznama"/>
        <w:numPr>
          <w:ilvl w:val="0"/>
          <w:numId w:val="1"/>
        </w:numPr>
        <w:tabs>
          <w:tab w:val="left" w:pos="6237"/>
        </w:tabs>
        <w:ind w:left="714" w:hanging="357"/>
      </w:pPr>
      <w:r>
        <w:t>Naslov elektronske pošte za prijavo napak:</w:t>
      </w:r>
      <w:r w:rsidR="00443A48">
        <w:t xml:space="preserve"> </w:t>
      </w:r>
    </w:p>
    <w:p w:rsidR="00DA321A" w:rsidRDefault="00DA321A" w:rsidP="00DD1B04">
      <w:pPr>
        <w:pStyle w:val="Odstavekseznama"/>
        <w:numPr>
          <w:ilvl w:val="0"/>
          <w:numId w:val="1"/>
        </w:numPr>
        <w:tabs>
          <w:tab w:val="left" w:pos="6237"/>
        </w:tabs>
        <w:ind w:left="714" w:hanging="357"/>
      </w:pPr>
      <w:r>
        <w:t>Internetni portal za prijavo napak:</w:t>
      </w:r>
      <w:r>
        <w:tab/>
      </w:r>
    </w:p>
    <w:p w:rsidR="00DA321A" w:rsidRDefault="00DA321A" w:rsidP="00DD1B04">
      <w:pPr>
        <w:pStyle w:val="Odstavekseznama"/>
        <w:numPr>
          <w:ilvl w:val="0"/>
          <w:numId w:val="1"/>
        </w:numPr>
        <w:tabs>
          <w:tab w:val="left" w:pos="6237"/>
        </w:tabs>
        <w:ind w:left="714" w:hanging="357"/>
      </w:pPr>
      <w:r>
        <w:t>Telefaks številka za prijavo napak:</w:t>
      </w:r>
      <w:r>
        <w:tab/>
      </w:r>
    </w:p>
    <w:p w:rsidR="00DD1B04" w:rsidRDefault="00DA321A" w:rsidP="00DD1B04">
      <w:pPr>
        <w:pStyle w:val="Odstavekseznama"/>
        <w:numPr>
          <w:ilvl w:val="0"/>
          <w:numId w:val="1"/>
        </w:numPr>
        <w:tabs>
          <w:tab w:val="left" w:pos="6237"/>
        </w:tabs>
        <w:ind w:left="714" w:hanging="357"/>
      </w:pPr>
      <w:r>
        <w:t xml:space="preserve">Mobilna telefonska številka za prijavo napak izven </w:t>
      </w:r>
    </w:p>
    <w:p w:rsidR="00DA321A" w:rsidRDefault="00DD1B04" w:rsidP="00DD1B04">
      <w:pPr>
        <w:tabs>
          <w:tab w:val="left" w:pos="6237"/>
        </w:tabs>
        <w:ind w:left="709"/>
      </w:pPr>
      <w:r>
        <w:t>normalnega delovnega časa:</w:t>
      </w:r>
      <w:r w:rsidR="00DA321A">
        <w:tab/>
      </w:r>
    </w:p>
    <w:p w:rsidR="00DA321A" w:rsidRPr="00547039" w:rsidRDefault="00DA321A"/>
    <w:p w:rsidR="00C212B0" w:rsidRPr="005C6996" w:rsidRDefault="00DA321A" w:rsidP="00C212B0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Režim odprave napak</w:t>
      </w:r>
    </w:p>
    <w:p w:rsidR="00C212B0" w:rsidRPr="00547039" w:rsidRDefault="00C212B0" w:rsidP="00C212B0"/>
    <w:p w:rsidR="00C212B0" w:rsidRDefault="00DA321A" w:rsidP="00C212B0">
      <w:r>
        <w:t>Izvajalec mora ob prejemu zahteve za odpravo napake ukrepati skladno z zahtevanim režimom obratovanja strojne in programske opreme določenim v Prilogi 1 te pogodbe.</w:t>
      </w:r>
    </w:p>
    <w:p w:rsidR="00DA321A" w:rsidRDefault="00DA321A" w:rsidP="00C212B0"/>
    <w:p w:rsidR="00DA321A" w:rsidRPr="00547039" w:rsidRDefault="00DA321A" w:rsidP="00C212B0">
      <w:r>
        <w:t>Režim 5x8:</w:t>
      </w:r>
    </w:p>
    <w:p w:rsidR="00DA321A" w:rsidRDefault="00DA321A" w:rsidP="00C212B0">
      <w:pPr>
        <w:pStyle w:val="Odstavekseznama"/>
        <w:numPr>
          <w:ilvl w:val="0"/>
          <w:numId w:val="1"/>
        </w:numPr>
      </w:pPr>
      <w:r>
        <w:t>Odzivni čas izvajalca na prijavo napake je največ ena ura.</w:t>
      </w:r>
    </w:p>
    <w:p w:rsidR="00DA321A" w:rsidRDefault="00DA321A" w:rsidP="00C212B0">
      <w:pPr>
        <w:pStyle w:val="Odstavekseznama"/>
        <w:numPr>
          <w:ilvl w:val="0"/>
          <w:numId w:val="1"/>
        </w:numPr>
      </w:pPr>
      <w:r>
        <w:t>Izvajalec je dolžan pričeti z odpravljanjem napake največ dve uri po prejemu prijave napake, oziroma v prvi delovni uri naslednjega delovnega dneva, če je napaka prijavljena izven dogovorjenega delovnega dne izvajalca.</w:t>
      </w:r>
    </w:p>
    <w:p w:rsidR="00C212B0" w:rsidRDefault="00DA321A" w:rsidP="00C212B0">
      <w:pPr>
        <w:pStyle w:val="Odstavekseznama"/>
        <w:numPr>
          <w:ilvl w:val="0"/>
          <w:numId w:val="1"/>
        </w:numPr>
      </w:pPr>
      <w:r>
        <w:t>Čas eskalacije problema pri proizvajalcu strojne in programske opreme, zaradi odpravljanja prijavljene napake, je največ en delovni da</w:t>
      </w:r>
      <w:r w:rsidR="00D35EF6">
        <w:t>n od prijave napake.</w:t>
      </w:r>
    </w:p>
    <w:p w:rsidR="00D35EF6" w:rsidRDefault="00D35EF6" w:rsidP="00C212B0">
      <w:pPr>
        <w:pStyle w:val="Odstavekseznama"/>
        <w:numPr>
          <w:ilvl w:val="0"/>
          <w:numId w:val="1"/>
        </w:numPr>
      </w:pPr>
      <w:r>
        <w:t>Čas zamenjave okvarjene opreme je največ en delovni dan od prijave napake.</w:t>
      </w:r>
    </w:p>
    <w:p w:rsidR="00D35EF6" w:rsidRDefault="00D35EF6" w:rsidP="00D35EF6"/>
    <w:p w:rsidR="00D35EF6" w:rsidRPr="00547039" w:rsidRDefault="00D35EF6" w:rsidP="00D35EF6">
      <w:r>
        <w:t>Režim 7x24:</w:t>
      </w:r>
    </w:p>
    <w:p w:rsidR="00D35EF6" w:rsidRDefault="00D35EF6" w:rsidP="00D35EF6">
      <w:pPr>
        <w:pStyle w:val="Odstavekseznama"/>
        <w:numPr>
          <w:ilvl w:val="0"/>
          <w:numId w:val="1"/>
        </w:numPr>
      </w:pPr>
      <w:r>
        <w:t>Odzivni čas izvajalca na prijavo napake je največ pol ure.</w:t>
      </w:r>
    </w:p>
    <w:p w:rsidR="00D35EF6" w:rsidRDefault="00D35EF6" w:rsidP="00D35EF6">
      <w:pPr>
        <w:pStyle w:val="Odstavekseznama"/>
        <w:numPr>
          <w:ilvl w:val="0"/>
          <w:numId w:val="1"/>
        </w:numPr>
      </w:pPr>
      <w:r>
        <w:t>Izvajalec je dolžan pričeti z odpravljanjem napake največ eno uro po prejemu prijave napake.</w:t>
      </w:r>
    </w:p>
    <w:p w:rsidR="00D35EF6" w:rsidRDefault="00D35EF6" w:rsidP="00D35EF6">
      <w:pPr>
        <w:pStyle w:val="Odstavekseznama"/>
        <w:numPr>
          <w:ilvl w:val="0"/>
          <w:numId w:val="1"/>
        </w:numPr>
      </w:pPr>
      <w:r>
        <w:t>Čas eskalacije problema pri proizvajalcu strojne in programske opreme, zaradi odpravljanja prijavljene napake, je največ štiri ure od prijave napake.</w:t>
      </w:r>
    </w:p>
    <w:p w:rsidR="00D35EF6" w:rsidRDefault="00D35EF6" w:rsidP="00D35EF6">
      <w:pPr>
        <w:pStyle w:val="Odstavekseznama"/>
        <w:numPr>
          <w:ilvl w:val="0"/>
          <w:numId w:val="1"/>
        </w:numPr>
      </w:pPr>
      <w:r>
        <w:t>Čas zamenjave okvarjene opreme je največ štiri ure od prijave napake.</w:t>
      </w:r>
    </w:p>
    <w:p w:rsidR="00C212B0" w:rsidRDefault="00C212B0" w:rsidP="00031115"/>
    <w:p w:rsidR="00031115" w:rsidRPr="00547039" w:rsidRDefault="00031115" w:rsidP="00031115"/>
    <w:p w:rsidR="00293EB6" w:rsidRDefault="00D35EF6" w:rsidP="008666FB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Kontaktne osebe naročnika, pooblaščene za prijavo napak v delovanju opreme in nudenje podpore pri njihovem odpravljanju</w:t>
      </w:r>
    </w:p>
    <w:p w:rsidR="00D35EF6" w:rsidRDefault="00D35EF6" w:rsidP="00D35EF6">
      <w:pPr>
        <w:rPr>
          <w:sz w:val="28"/>
          <w:szCs w:val="28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3827"/>
      </w:tblGrid>
      <w:tr w:rsidR="00D35EF6" w:rsidRPr="00D35EF6" w:rsidTr="008D1DAB">
        <w:tc>
          <w:tcPr>
            <w:tcW w:w="1809" w:type="dxa"/>
            <w:tcBorders>
              <w:bottom w:val="double" w:sz="4" w:space="0" w:color="auto"/>
            </w:tcBorders>
          </w:tcPr>
          <w:p w:rsidR="00D35EF6" w:rsidRPr="00D35EF6" w:rsidRDefault="00D35EF6" w:rsidP="00D35EF6">
            <w:r w:rsidRPr="00D35EF6">
              <w:t>Kontaktna oseba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35EF6" w:rsidRPr="00D35EF6" w:rsidRDefault="00D35EF6" w:rsidP="00D35EF6">
            <w:r w:rsidRPr="00D35EF6">
              <w:t>Telefon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D35EF6" w:rsidRPr="00D35EF6" w:rsidRDefault="00D35EF6" w:rsidP="00D35EF6">
            <w:r w:rsidRPr="00D35EF6">
              <w:t>Mobilni telefon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D35EF6" w:rsidRPr="00D35EF6" w:rsidRDefault="00D35EF6" w:rsidP="00D35EF6">
            <w:r w:rsidRPr="00D35EF6">
              <w:t>Elektronska pošta</w:t>
            </w:r>
          </w:p>
        </w:tc>
      </w:tr>
      <w:tr w:rsidR="00D35EF6" w:rsidRPr="00D35EF6" w:rsidTr="008D1DAB">
        <w:tc>
          <w:tcPr>
            <w:tcW w:w="1809" w:type="dxa"/>
            <w:tcBorders>
              <w:top w:val="double" w:sz="4" w:space="0" w:color="auto"/>
            </w:tcBorders>
          </w:tcPr>
          <w:p w:rsidR="00D35EF6" w:rsidRPr="00D35EF6" w:rsidRDefault="00D35EF6" w:rsidP="00D35EF6"/>
        </w:tc>
        <w:tc>
          <w:tcPr>
            <w:tcW w:w="1701" w:type="dxa"/>
            <w:tcBorders>
              <w:top w:val="double" w:sz="4" w:space="0" w:color="auto"/>
            </w:tcBorders>
          </w:tcPr>
          <w:p w:rsidR="00D35EF6" w:rsidRPr="00D35EF6" w:rsidRDefault="00D35EF6" w:rsidP="00D35EF6"/>
        </w:tc>
        <w:tc>
          <w:tcPr>
            <w:tcW w:w="1843" w:type="dxa"/>
            <w:tcBorders>
              <w:top w:val="double" w:sz="4" w:space="0" w:color="auto"/>
            </w:tcBorders>
          </w:tcPr>
          <w:p w:rsidR="00D35EF6" w:rsidRPr="00D35EF6" w:rsidRDefault="00D35EF6" w:rsidP="00D35EF6"/>
        </w:tc>
        <w:tc>
          <w:tcPr>
            <w:tcW w:w="3827" w:type="dxa"/>
            <w:tcBorders>
              <w:top w:val="double" w:sz="4" w:space="0" w:color="auto"/>
            </w:tcBorders>
          </w:tcPr>
          <w:p w:rsidR="00D35EF6" w:rsidRPr="00D35EF6" w:rsidRDefault="00D35EF6" w:rsidP="00D35EF6"/>
        </w:tc>
      </w:tr>
      <w:tr w:rsidR="00D35EF6" w:rsidRPr="00D35EF6" w:rsidTr="008D1DAB">
        <w:tc>
          <w:tcPr>
            <w:tcW w:w="1809" w:type="dxa"/>
          </w:tcPr>
          <w:p w:rsidR="00D35EF6" w:rsidRPr="00D35EF6" w:rsidRDefault="00D35EF6" w:rsidP="00D35EF6"/>
        </w:tc>
        <w:tc>
          <w:tcPr>
            <w:tcW w:w="1701" w:type="dxa"/>
          </w:tcPr>
          <w:p w:rsidR="00D35EF6" w:rsidRPr="00D35EF6" w:rsidRDefault="00D35EF6" w:rsidP="00D35EF6"/>
        </w:tc>
        <w:tc>
          <w:tcPr>
            <w:tcW w:w="1843" w:type="dxa"/>
          </w:tcPr>
          <w:p w:rsidR="00D35EF6" w:rsidRPr="00D35EF6" w:rsidRDefault="00D35EF6" w:rsidP="00D35EF6"/>
        </w:tc>
        <w:tc>
          <w:tcPr>
            <w:tcW w:w="3827" w:type="dxa"/>
          </w:tcPr>
          <w:p w:rsidR="00D35EF6" w:rsidRPr="00D35EF6" w:rsidRDefault="00D35EF6" w:rsidP="00D35EF6"/>
        </w:tc>
      </w:tr>
      <w:tr w:rsidR="00D35EF6" w:rsidRPr="00D35EF6" w:rsidTr="008D1DAB">
        <w:tc>
          <w:tcPr>
            <w:tcW w:w="1809" w:type="dxa"/>
          </w:tcPr>
          <w:p w:rsidR="00D35EF6" w:rsidRPr="00D35EF6" w:rsidRDefault="00D35EF6" w:rsidP="00D35EF6"/>
        </w:tc>
        <w:tc>
          <w:tcPr>
            <w:tcW w:w="1701" w:type="dxa"/>
          </w:tcPr>
          <w:p w:rsidR="00D35EF6" w:rsidRPr="00D35EF6" w:rsidRDefault="00D35EF6" w:rsidP="00D35EF6"/>
        </w:tc>
        <w:tc>
          <w:tcPr>
            <w:tcW w:w="1843" w:type="dxa"/>
          </w:tcPr>
          <w:p w:rsidR="00D35EF6" w:rsidRPr="00D35EF6" w:rsidRDefault="00D35EF6" w:rsidP="00D35EF6"/>
        </w:tc>
        <w:tc>
          <w:tcPr>
            <w:tcW w:w="3827" w:type="dxa"/>
          </w:tcPr>
          <w:p w:rsidR="00D35EF6" w:rsidRPr="00D35EF6" w:rsidRDefault="00D35EF6" w:rsidP="00D35EF6"/>
        </w:tc>
      </w:tr>
      <w:tr w:rsidR="00D35EF6" w:rsidRPr="00D35EF6" w:rsidTr="008D1DAB">
        <w:tc>
          <w:tcPr>
            <w:tcW w:w="1809" w:type="dxa"/>
          </w:tcPr>
          <w:p w:rsidR="00D35EF6" w:rsidRPr="00D35EF6" w:rsidRDefault="00D35EF6" w:rsidP="00D35EF6"/>
        </w:tc>
        <w:tc>
          <w:tcPr>
            <w:tcW w:w="1701" w:type="dxa"/>
          </w:tcPr>
          <w:p w:rsidR="00D35EF6" w:rsidRPr="00D35EF6" w:rsidRDefault="00D35EF6" w:rsidP="00D35EF6"/>
        </w:tc>
        <w:tc>
          <w:tcPr>
            <w:tcW w:w="1843" w:type="dxa"/>
          </w:tcPr>
          <w:p w:rsidR="00D35EF6" w:rsidRPr="00D35EF6" w:rsidRDefault="00D35EF6" w:rsidP="00D35EF6"/>
        </w:tc>
        <w:tc>
          <w:tcPr>
            <w:tcW w:w="3827" w:type="dxa"/>
          </w:tcPr>
          <w:p w:rsidR="00D35EF6" w:rsidRPr="00D35EF6" w:rsidRDefault="00D35EF6" w:rsidP="00D35EF6"/>
        </w:tc>
      </w:tr>
      <w:tr w:rsidR="00D35EF6" w:rsidRPr="00D35EF6" w:rsidTr="008D1DAB">
        <w:tc>
          <w:tcPr>
            <w:tcW w:w="1809" w:type="dxa"/>
          </w:tcPr>
          <w:p w:rsidR="00D35EF6" w:rsidRPr="00D35EF6" w:rsidRDefault="00D35EF6" w:rsidP="00D35EF6"/>
        </w:tc>
        <w:tc>
          <w:tcPr>
            <w:tcW w:w="1701" w:type="dxa"/>
          </w:tcPr>
          <w:p w:rsidR="00D35EF6" w:rsidRPr="00D35EF6" w:rsidRDefault="00D35EF6" w:rsidP="00D35EF6"/>
        </w:tc>
        <w:tc>
          <w:tcPr>
            <w:tcW w:w="1843" w:type="dxa"/>
          </w:tcPr>
          <w:p w:rsidR="00D35EF6" w:rsidRPr="00D35EF6" w:rsidRDefault="00D35EF6" w:rsidP="00D35EF6"/>
        </w:tc>
        <w:tc>
          <w:tcPr>
            <w:tcW w:w="3827" w:type="dxa"/>
          </w:tcPr>
          <w:p w:rsidR="00D35EF6" w:rsidRPr="00D35EF6" w:rsidRDefault="00D35EF6" w:rsidP="00D35EF6"/>
        </w:tc>
      </w:tr>
    </w:tbl>
    <w:p w:rsidR="00D35EF6" w:rsidRPr="00D35EF6" w:rsidRDefault="00D35EF6" w:rsidP="00D35EF6">
      <w:pPr>
        <w:rPr>
          <w:sz w:val="28"/>
          <w:szCs w:val="28"/>
        </w:rPr>
      </w:pPr>
    </w:p>
    <w:p w:rsidR="00E52544" w:rsidRDefault="00E52544" w:rsidP="00E52544"/>
    <w:p w:rsidR="008D1DAB" w:rsidRDefault="008D1DAB" w:rsidP="008D1DAB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Kontaktna oseba naročnika za prejemanje poročil, ki so predvidena v pogodbi</w:t>
      </w:r>
    </w:p>
    <w:p w:rsidR="008D1DAB" w:rsidRDefault="008D1DAB" w:rsidP="008D1DAB">
      <w:pPr>
        <w:rPr>
          <w:sz w:val="28"/>
          <w:szCs w:val="28"/>
        </w:rPr>
      </w:pPr>
    </w:p>
    <w:tbl>
      <w:tblPr>
        <w:tblStyle w:val="Tabelamrea"/>
        <w:tblW w:w="5920" w:type="dxa"/>
        <w:tblLook w:val="04A0" w:firstRow="1" w:lastRow="0" w:firstColumn="1" w:lastColumn="0" w:noHBand="0" w:noVBand="1"/>
      </w:tblPr>
      <w:tblGrid>
        <w:gridCol w:w="2093"/>
        <w:gridCol w:w="3827"/>
      </w:tblGrid>
      <w:tr w:rsidR="008D1DAB" w:rsidRPr="00D35EF6" w:rsidTr="008D1DAB">
        <w:tc>
          <w:tcPr>
            <w:tcW w:w="2093" w:type="dxa"/>
            <w:tcBorders>
              <w:bottom w:val="double" w:sz="4" w:space="0" w:color="auto"/>
            </w:tcBorders>
          </w:tcPr>
          <w:p w:rsidR="008D1DAB" w:rsidRPr="00D35EF6" w:rsidRDefault="008D1DAB" w:rsidP="005E14F8">
            <w:r w:rsidRPr="00D35EF6">
              <w:t>Kontaktna oseba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8D1DAB" w:rsidRPr="00D35EF6" w:rsidRDefault="008D1DAB" w:rsidP="005E14F8">
            <w:r w:rsidRPr="00D35EF6">
              <w:t>Elektronska pošta</w:t>
            </w:r>
          </w:p>
        </w:tc>
      </w:tr>
      <w:tr w:rsidR="008D1DAB" w:rsidRPr="00D35EF6" w:rsidTr="008D1DAB">
        <w:tc>
          <w:tcPr>
            <w:tcW w:w="2093" w:type="dxa"/>
            <w:tcBorders>
              <w:top w:val="double" w:sz="4" w:space="0" w:color="auto"/>
            </w:tcBorders>
          </w:tcPr>
          <w:p w:rsidR="008D1DAB" w:rsidRPr="00D35EF6" w:rsidRDefault="008D1DAB" w:rsidP="005E14F8"/>
        </w:tc>
        <w:tc>
          <w:tcPr>
            <w:tcW w:w="3827" w:type="dxa"/>
            <w:tcBorders>
              <w:top w:val="double" w:sz="4" w:space="0" w:color="auto"/>
            </w:tcBorders>
          </w:tcPr>
          <w:p w:rsidR="008D1DAB" w:rsidRPr="00D35EF6" w:rsidRDefault="008D1DAB" w:rsidP="005E14F8"/>
        </w:tc>
      </w:tr>
    </w:tbl>
    <w:p w:rsidR="008D1DAB" w:rsidRPr="008D1DAB" w:rsidRDefault="008D1DAB" w:rsidP="008D1DAB">
      <w:pPr>
        <w:rPr>
          <w:sz w:val="28"/>
          <w:szCs w:val="28"/>
        </w:rPr>
      </w:pPr>
    </w:p>
    <w:p w:rsidR="008D1DAB" w:rsidRPr="008D1DAB" w:rsidRDefault="008D1DAB" w:rsidP="008D1DAB">
      <w:pPr>
        <w:rPr>
          <w:sz w:val="28"/>
          <w:szCs w:val="28"/>
        </w:rPr>
      </w:pPr>
    </w:p>
    <w:p w:rsidR="000A0355" w:rsidRPr="005C6996" w:rsidRDefault="008D1DAB" w:rsidP="008D1DAB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Ostali podatki naročnika in izvajalca</w:t>
      </w:r>
    </w:p>
    <w:p w:rsidR="000A0355" w:rsidRPr="00547039" w:rsidRDefault="000A0355" w:rsidP="000A0355"/>
    <w:p w:rsidR="000A0355" w:rsidRPr="00547039" w:rsidRDefault="008D1DAB" w:rsidP="000A0355">
      <w:r>
        <w:t>Delovni čas:</w:t>
      </w:r>
    </w:p>
    <w:p w:rsidR="000A0355" w:rsidRDefault="008D1DAB" w:rsidP="000A0355">
      <w:pPr>
        <w:pStyle w:val="Odstavekseznama"/>
        <w:numPr>
          <w:ilvl w:val="0"/>
          <w:numId w:val="1"/>
        </w:numPr>
      </w:pPr>
      <w:r>
        <w:t>Delovni čas naročnika je ob delavnikih od 8 do 15 ure. Organizirana je štir</w:t>
      </w:r>
      <w:r w:rsidR="00DD1B04">
        <w:t>i</w:t>
      </w:r>
      <w:r>
        <w:t>indvajset urna dežurna služba za upravljanje elektrodistribucijskega omrežja.</w:t>
      </w:r>
    </w:p>
    <w:p w:rsidR="008D1DAB" w:rsidRDefault="008D1DAB" w:rsidP="000A0355">
      <w:pPr>
        <w:pStyle w:val="Odstavekseznama"/>
        <w:numPr>
          <w:ilvl w:val="0"/>
          <w:numId w:val="1"/>
        </w:numPr>
      </w:pPr>
      <w:r>
        <w:t xml:space="preserve">Delovni čas naročnika je ob delavnikih od </w:t>
      </w:r>
      <w:r w:rsidR="00443A48">
        <w:t>xx</w:t>
      </w:r>
      <w:r>
        <w:t xml:space="preserve"> in </w:t>
      </w:r>
      <w:r w:rsidR="00443A48">
        <w:t>xx</w:t>
      </w:r>
      <w:r>
        <w:t xml:space="preserve"> uro. Organizirana je štiriindvajset urna dežurna služba za podporo strankam.</w:t>
      </w:r>
    </w:p>
    <w:p w:rsidR="001B2EE5" w:rsidRDefault="001B2EE5"/>
    <w:p w:rsidR="00DD1B04" w:rsidRDefault="00DD1B04"/>
    <w:p w:rsidR="00DD1B04" w:rsidRDefault="00DD1B04"/>
    <w:p w:rsidR="00DD1B04" w:rsidRDefault="00DD1B04"/>
    <w:p w:rsidR="00DD1B04" w:rsidRDefault="00DD1B04"/>
    <w:p w:rsidR="00DD1B04" w:rsidRDefault="00DD1B04"/>
    <w:p w:rsidR="00DD1B04" w:rsidRDefault="00DD1B04"/>
    <w:p w:rsidR="00DD1B04" w:rsidRDefault="00DD1B04"/>
    <w:p w:rsidR="00DD1B04" w:rsidRDefault="00DD1B04"/>
    <w:p w:rsidR="00DD1B04" w:rsidRDefault="00DD1B04"/>
    <w:p w:rsidR="00DD1B04" w:rsidRDefault="00DD1B04"/>
    <w:p w:rsidR="00DD1B04" w:rsidRDefault="00DD1B04"/>
    <w:p w:rsidR="00DD1B04" w:rsidRDefault="00DD1B04"/>
    <w:p w:rsidR="00DD1B04" w:rsidRDefault="00DD1B04"/>
    <w:p w:rsidR="00DD1B04" w:rsidRDefault="00DD1B04"/>
    <w:p w:rsidR="00DD1B04" w:rsidRDefault="00DD1B04"/>
    <w:p w:rsidR="001B2EE5" w:rsidRDefault="001B2EE5"/>
    <w:p w:rsidR="001B2EE5" w:rsidRDefault="001B2EE5"/>
    <w:p w:rsidR="00DB261C" w:rsidRDefault="00DB261C" w:rsidP="000A0355"/>
    <w:p w:rsidR="00637F68" w:rsidRDefault="0080191F" w:rsidP="00DB261C">
      <w:pPr>
        <w:tabs>
          <w:tab w:val="left" w:leader="underscore" w:pos="2098"/>
          <w:tab w:val="left" w:pos="2268"/>
          <w:tab w:val="left" w:leader="underscore" w:pos="3969"/>
          <w:tab w:val="left" w:pos="5103"/>
          <w:tab w:val="left" w:pos="6521"/>
          <w:tab w:val="left" w:leader="underscore" w:pos="8222"/>
        </w:tabs>
      </w:pPr>
      <w:r>
        <w:tab/>
      </w:r>
      <w:r w:rsidR="0097455B">
        <w:t xml:space="preserve">, </w:t>
      </w:r>
      <w:r w:rsidR="0097455B">
        <w:tab/>
      </w:r>
      <w:r w:rsidR="0097455B">
        <w:tab/>
      </w:r>
      <w:r w:rsidR="0097455B">
        <w:tab/>
        <w:t xml:space="preserve">Nova Gorica, </w:t>
      </w:r>
      <w:r w:rsidR="0097455B">
        <w:tab/>
      </w:r>
      <w:r>
        <w:tab/>
      </w:r>
    </w:p>
    <w:p w:rsidR="0097455B" w:rsidRPr="0080191F" w:rsidRDefault="0080191F" w:rsidP="0080191F">
      <w:pPr>
        <w:tabs>
          <w:tab w:val="left" w:pos="2098"/>
          <w:tab w:val="left" w:pos="2268"/>
          <w:tab w:val="left" w:pos="3402"/>
          <w:tab w:val="left" w:pos="5103"/>
          <w:tab w:val="left" w:pos="6521"/>
          <w:tab w:val="left" w:pos="6804"/>
        </w:tabs>
        <w:rPr>
          <w:sz w:val="12"/>
        </w:rPr>
      </w:pPr>
      <w:r w:rsidRPr="0080191F">
        <w:rPr>
          <w:sz w:val="12"/>
        </w:rPr>
        <w:t>Kraj</w:t>
      </w:r>
      <w:r w:rsidRPr="0080191F">
        <w:rPr>
          <w:sz w:val="12"/>
        </w:rPr>
        <w:tab/>
      </w:r>
      <w:r w:rsidRPr="0080191F">
        <w:rPr>
          <w:sz w:val="12"/>
        </w:rPr>
        <w:tab/>
        <w:t>Datum</w:t>
      </w:r>
      <w:r w:rsidRPr="0080191F">
        <w:rPr>
          <w:sz w:val="12"/>
        </w:rPr>
        <w:tab/>
      </w:r>
      <w:r w:rsidRPr="0080191F">
        <w:rPr>
          <w:sz w:val="12"/>
        </w:rPr>
        <w:tab/>
      </w:r>
      <w:r w:rsidRPr="0080191F">
        <w:rPr>
          <w:sz w:val="12"/>
        </w:rPr>
        <w:tab/>
      </w:r>
      <w:proofErr w:type="spellStart"/>
      <w:r w:rsidRPr="0080191F">
        <w:rPr>
          <w:sz w:val="12"/>
        </w:rPr>
        <w:t>Datum</w:t>
      </w:r>
      <w:proofErr w:type="spellEnd"/>
    </w:p>
    <w:p w:rsidR="0080191F" w:rsidRDefault="0080191F" w:rsidP="0097455B">
      <w:pPr>
        <w:jc w:val="both"/>
      </w:pPr>
    </w:p>
    <w:p w:rsidR="0080191F" w:rsidRDefault="0080191F" w:rsidP="0097455B">
      <w:pPr>
        <w:jc w:val="both"/>
      </w:pPr>
    </w:p>
    <w:p w:rsidR="0097455B" w:rsidRPr="0094755B" w:rsidRDefault="0097455B" w:rsidP="00DB261C">
      <w:pPr>
        <w:tabs>
          <w:tab w:val="left" w:pos="3969"/>
          <w:tab w:val="left" w:pos="5103"/>
          <w:tab w:val="left" w:pos="8222"/>
        </w:tabs>
        <w:spacing w:line="480" w:lineRule="auto"/>
        <w:jc w:val="both"/>
      </w:pPr>
      <w:r>
        <w:t>IZVAJALEC</w:t>
      </w:r>
      <w:r w:rsidR="00DB261C">
        <w:t>:</w:t>
      </w:r>
      <w:r w:rsidR="00DB261C">
        <w:tab/>
      </w:r>
      <w:r w:rsidR="00DB261C">
        <w:tab/>
      </w:r>
      <w:r w:rsidRPr="0094755B">
        <w:t>NAROČNIK:</w:t>
      </w:r>
    </w:p>
    <w:p w:rsidR="0097455B" w:rsidRPr="0094755B" w:rsidRDefault="00743873" w:rsidP="00743873">
      <w:pPr>
        <w:tabs>
          <w:tab w:val="left" w:pos="3969"/>
          <w:tab w:val="left" w:pos="5103"/>
          <w:tab w:val="left" w:pos="8222"/>
        </w:tabs>
        <w:spacing w:line="480" w:lineRule="auto"/>
        <w:jc w:val="both"/>
      </w:pPr>
      <w:r>
        <w:tab/>
      </w:r>
      <w:r>
        <w:tab/>
      </w:r>
      <w:r w:rsidR="0097455B" w:rsidRPr="005E6FC4">
        <w:t xml:space="preserve">ELEKTRO PRIMORSKA </w:t>
      </w:r>
      <w:proofErr w:type="spellStart"/>
      <w:r w:rsidR="0097455B" w:rsidRPr="005E6FC4">
        <w:t>d.d</w:t>
      </w:r>
      <w:proofErr w:type="spellEnd"/>
      <w:r w:rsidR="0097455B" w:rsidRPr="005E6FC4">
        <w:t>.</w:t>
      </w:r>
    </w:p>
    <w:p w:rsidR="0097455B" w:rsidRPr="0094755B" w:rsidRDefault="0097455B" w:rsidP="00743873">
      <w:pPr>
        <w:tabs>
          <w:tab w:val="left" w:pos="3969"/>
          <w:tab w:val="left" w:pos="5103"/>
          <w:tab w:val="left" w:pos="8222"/>
        </w:tabs>
        <w:spacing w:line="480" w:lineRule="auto"/>
        <w:jc w:val="both"/>
      </w:pPr>
      <w:r w:rsidRPr="0094755B">
        <w:tab/>
      </w:r>
      <w:r w:rsidRPr="0094755B">
        <w:tab/>
      </w:r>
      <w:r>
        <w:t>Predsednik uprave:</w:t>
      </w:r>
    </w:p>
    <w:p w:rsidR="000A68F4" w:rsidRDefault="000A68F4" w:rsidP="00743873">
      <w:pPr>
        <w:tabs>
          <w:tab w:val="left" w:pos="3969"/>
          <w:tab w:val="left" w:pos="5103"/>
          <w:tab w:val="left" w:pos="8222"/>
        </w:tabs>
        <w:spacing w:line="480" w:lineRule="auto"/>
        <w:jc w:val="both"/>
      </w:pPr>
      <w:r>
        <w:tab/>
      </w:r>
      <w:r>
        <w:tab/>
        <w:t xml:space="preserve">Uroš </w:t>
      </w:r>
      <w:proofErr w:type="spellStart"/>
      <w:r>
        <w:t>Blažica</w:t>
      </w:r>
      <w:proofErr w:type="spellEnd"/>
    </w:p>
    <w:p w:rsidR="000A68F4" w:rsidRDefault="000A68F4" w:rsidP="000A68F4">
      <w:pPr>
        <w:tabs>
          <w:tab w:val="left" w:leader="underscore" w:pos="3969"/>
          <w:tab w:val="left" w:pos="5103"/>
          <w:tab w:val="right" w:leader="underscore" w:pos="9072"/>
        </w:tabs>
        <w:spacing w:before="240"/>
        <w:jc w:val="both"/>
      </w:pPr>
      <w:r>
        <w:tab/>
      </w:r>
      <w:r>
        <w:tab/>
      </w:r>
      <w:r>
        <w:tab/>
      </w:r>
    </w:p>
    <w:p w:rsidR="0097455B" w:rsidRPr="000A68F4" w:rsidRDefault="00A8520E" w:rsidP="000A68F4">
      <w:pPr>
        <w:tabs>
          <w:tab w:val="left" w:pos="5103"/>
        </w:tabs>
        <w:rPr>
          <w:sz w:val="12"/>
          <w:szCs w:val="12"/>
        </w:rPr>
      </w:pPr>
      <w:r>
        <w:rPr>
          <w:sz w:val="12"/>
          <w:szCs w:val="12"/>
        </w:rPr>
        <w:t>Žig in podpis</w:t>
      </w:r>
      <w:r>
        <w:rPr>
          <w:sz w:val="12"/>
          <w:szCs w:val="12"/>
        </w:rPr>
        <w:tab/>
        <w:t>Ž</w:t>
      </w:r>
      <w:r w:rsidR="000A68F4" w:rsidRPr="000A68F4">
        <w:rPr>
          <w:sz w:val="12"/>
          <w:szCs w:val="12"/>
        </w:rPr>
        <w:t>ig in podpis</w:t>
      </w:r>
    </w:p>
    <w:sectPr w:rsidR="0097455B" w:rsidRPr="000A68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EF6" w:rsidRDefault="00D35EF6" w:rsidP="00EE05C7">
      <w:r>
        <w:separator/>
      </w:r>
    </w:p>
  </w:endnote>
  <w:endnote w:type="continuationSeparator" w:id="0">
    <w:p w:rsidR="00D35EF6" w:rsidRDefault="00D35EF6" w:rsidP="00EE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0469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35EF6" w:rsidRDefault="00D35EF6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007E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007E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5EF6" w:rsidRDefault="00D35E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EF6" w:rsidRDefault="00D35EF6" w:rsidP="00EE05C7">
      <w:r>
        <w:separator/>
      </w:r>
    </w:p>
  </w:footnote>
  <w:footnote w:type="continuationSeparator" w:id="0">
    <w:p w:rsidR="00D35EF6" w:rsidRDefault="00D35EF6" w:rsidP="00EE0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F6" w:rsidRDefault="00B007EF" w:rsidP="00864214">
    <w:pPr>
      <w:pStyle w:val="Glava"/>
      <w:jc w:val="center"/>
    </w:pPr>
    <w:sdt>
      <w:sdtPr>
        <w:id w:val="1711526337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EC"/>
              <w10:wrap anchorx="margin" anchory="margin"/>
            </v:shape>
          </w:pict>
        </w:r>
      </w:sdtContent>
    </w:sdt>
    <w:r w:rsidR="00D35EF6">
      <w:t xml:space="preserve">Priloga 3: Postopek prijavljanja in odpravljanja napak po pogodbi </w:t>
    </w:r>
    <w:r w:rsidR="00D35EF6" w:rsidRPr="006A6652">
      <w:t xml:space="preserve">št. </w:t>
    </w:r>
    <w: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25B7D"/>
    <w:multiLevelType w:val="hybridMultilevel"/>
    <w:tmpl w:val="2F867B6A"/>
    <w:lvl w:ilvl="0" w:tplc="646E3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B6A1A"/>
    <w:multiLevelType w:val="hybridMultilevel"/>
    <w:tmpl w:val="88C6BEB0"/>
    <w:lvl w:ilvl="0" w:tplc="E7ECD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54539"/>
    <w:multiLevelType w:val="hybridMultilevel"/>
    <w:tmpl w:val="A8009C0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5729B7"/>
    <w:multiLevelType w:val="hybridMultilevel"/>
    <w:tmpl w:val="2026B6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FB"/>
    <w:rsid w:val="00004C72"/>
    <w:rsid w:val="00006B34"/>
    <w:rsid w:val="00031115"/>
    <w:rsid w:val="000320F9"/>
    <w:rsid w:val="000360E3"/>
    <w:rsid w:val="00044F6D"/>
    <w:rsid w:val="0005007E"/>
    <w:rsid w:val="00057D57"/>
    <w:rsid w:val="00061BA5"/>
    <w:rsid w:val="00067EDA"/>
    <w:rsid w:val="000922DC"/>
    <w:rsid w:val="000A0355"/>
    <w:rsid w:val="000A68F4"/>
    <w:rsid w:val="000C5E62"/>
    <w:rsid w:val="000D5039"/>
    <w:rsid w:val="000D61BA"/>
    <w:rsid w:val="000D707C"/>
    <w:rsid w:val="000E2B58"/>
    <w:rsid w:val="000F19CE"/>
    <w:rsid w:val="00100BD9"/>
    <w:rsid w:val="00133D91"/>
    <w:rsid w:val="00135FF9"/>
    <w:rsid w:val="00141E0C"/>
    <w:rsid w:val="0014326D"/>
    <w:rsid w:val="00146AEA"/>
    <w:rsid w:val="00153F88"/>
    <w:rsid w:val="00174D08"/>
    <w:rsid w:val="00193CE6"/>
    <w:rsid w:val="00197E01"/>
    <w:rsid w:val="001B2EE5"/>
    <w:rsid w:val="001D4CBC"/>
    <w:rsid w:val="00204E32"/>
    <w:rsid w:val="002121BD"/>
    <w:rsid w:val="002123F0"/>
    <w:rsid w:val="00244D07"/>
    <w:rsid w:val="0024545B"/>
    <w:rsid w:val="0027736C"/>
    <w:rsid w:val="00280D0A"/>
    <w:rsid w:val="00293023"/>
    <w:rsid w:val="00293EB6"/>
    <w:rsid w:val="00296A51"/>
    <w:rsid w:val="00297F35"/>
    <w:rsid w:val="002A38C3"/>
    <w:rsid w:val="002C7B52"/>
    <w:rsid w:val="002D5201"/>
    <w:rsid w:val="002F0B7D"/>
    <w:rsid w:val="0033077E"/>
    <w:rsid w:val="00333F1F"/>
    <w:rsid w:val="00360655"/>
    <w:rsid w:val="00382D92"/>
    <w:rsid w:val="00390B2A"/>
    <w:rsid w:val="00391F8A"/>
    <w:rsid w:val="003C66D5"/>
    <w:rsid w:val="003D05F8"/>
    <w:rsid w:val="003D20FB"/>
    <w:rsid w:val="003E1F57"/>
    <w:rsid w:val="003E7F32"/>
    <w:rsid w:val="003F35DD"/>
    <w:rsid w:val="00410B35"/>
    <w:rsid w:val="00416C6C"/>
    <w:rsid w:val="00443A48"/>
    <w:rsid w:val="004450C4"/>
    <w:rsid w:val="00485DD6"/>
    <w:rsid w:val="00490943"/>
    <w:rsid w:val="004C0CED"/>
    <w:rsid w:val="004F33A8"/>
    <w:rsid w:val="005012DF"/>
    <w:rsid w:val="0050538B"/>
    <w:rsid w:val="00515853"/>
    <w:rsid w:val="005335C9"/>
    <w:rsid w:val="00537523"/>
    <w:rsid w:val="00547039"/>
    <w:rsid w:val="00552A83"/>
    <w:rsid w:val="00553990"/>
    <w:rsid w:val="005604D5"/>
    <w:rsid w:val="005C0128"/>
    <w:rsid w:val="005C4998"/>
    <w:rsid w:val="005C6996"/>
    <w:rsid w:val="00607204"/>
    <w:rsid w:val="0062158E"/>
    <w:rsid w:val="00627BEF"/>
    <w:rsid w:val="00636C8C"/>
    <w:rsid w:val="00637F68"/>
    <w:rsid w:val="00665066"/>
    <w:rsid w:val="006679E0"/>
    <w:rsid w:val="006830D0"/>
    <w:rsid w:val="006A09B0"/>
    <w:rsid w:val="006A1410"/>
    <w:rsid w:val="006A6652"/>
    <w:rsid w:val="006B1ABD"/>
    <w:rsid w:val="006B29C7"/>
    <w:rsid w:val="006C0C57"/>
    <w:rsid w:val="006D68CD"/>
    <w:rsid w:val="006F596A"/>
    <w:rsid w:val="00703BFE"/>
    <w:rsid w:val="007100E2"/>
    <w:rsid w:val="007270D7"/>
    <w:rsid w:val="00743873"/>
    <w:rsid w:val="00775766"/>
    <w:rsid w:val="00784DEB"/>
    <w:rsid w:val="007A3F3B"/>
    <w:rsid w:val="007C0ED5"/>
    <w:rsid w:val="007C15E8"/>
    <w:rsid w:val="007C3621"/>
    <w:rsid w:val="007C565B"/>
    <w:rsid w:val="007E3F08"/>
    <w:rsid w:val="007F7EC2"/>
    <w:rsid w:val="0080191F"/>
    <w:rsid w:val="00864214"/>
    <w:rsid w:val="008666FB"/>
    <w:rsid w:val="0087041C"/>
    <w:rsid w:val="008A1333"/>
    <w:rsid w:val="008A75AE"/>
    <w:rsid w:val="008A7C53"/>
    <w:rsid w:val="008B1FB9"/>
    <w:rsid w:val="008D1DAB"/>
    <w:rsid w:val="008E43D5"/>
    <w:rsid w:val="0091111D"/>
    <w:rsid w:val="00915215"/>
    <w:rsid w:val="009358EA"/>
    <w:rsid w:val="0097455B"/>
    <w:rsid w:val="00996787"/>
    <w:rsid w:val="00997B3E"/>
    <w:rsid w:val="009E0C35"/>
    <w:rsid w:val="00A005AC"/>
    <w:rsid w:val="00A42FDA"/>
    <w:rsid w:val="00A57FA2"/>
    <w:rsid w:val="00A65657"/>
    <w:rsid w:val="00A82790"/>
    <w:rsid w:val="00A8520E"/>
    <w:rsid w:val="00AB2CBE"/>
    <w:rsid w:val="00B007EF"/>
    <w:rsid w:val="00B15468"/>
    <w:rsid w:val="00B27152"/>
    <w:rsid w:val="00B371A6"/>
    <w:rsid w:val="00B42048"/>
    <w:rsid w:val="00B50925"/>
    <w:rsid w:val="00B64344"/>
    <w:rsid w:val="00B6457F"/>
    <w:rsid w:val="00B72DAC"/>
    <w:rsid w:val="00B93A3F"/>
    <w:rsid w:val="00B96E04"/>
    <w:rsid w:val="00BE5136"/>
    <w:rsid w:val="00BF3BFB"/>
    <w:rsid w:val="00BF6446"/>
    <w:rsid w:val="00C153F7"/>
    <w:rsid w:val="00C212B0"/>
    <w:rsid w:val="00C248E0"/>
    <w:rsid w:val="00C346BD"/>
    <w:rsid w:val="00C452BA"/>
    <w:rsid w:val="00C87D6F"/>
    <w:rsid w:val="00C96CDD"/>
    <w:rsid w:val="00CA2149"/>
    <w:rsid w:val="00CA278F"/>
    <w:rsid w:val="00CD0D96"/>
    <w:rsid w:val="00CD5229"/>
    <w:rsid w:val="00CE3D9D"/>
    <w:rsid w:val="00D074C2"/>
    <w:rsid w:val="00D14FA1"/>
    <w:rsid w:val="00D1585C"/>
    <w:rsid w:val="00D307DE"/>
    <w:rsid w:val="00D3470B"/>
    <w:rsid w:val="00D35EF6"/>
    <w:rsid w:val="00D76BAA"/>
    <w:rsid w:val="00D86A24"/>
    <w:rsid w:val="00D87160"/>
    <w:rsid w:val="00D93D43"/>
    <w:rsid w:val="00DA321A"/>
    <w:rsid w:val="00DB156B"/>
    <w:rsid w:val="00DB261C"/>
    <w:rsid w:val="00DB27F2"/>
    <w:rsid w:val="00DB53F6"/>
    <w:rsid w:val="00DC7237"/>
    <w:rsid w:val="00DD1B04"/>
    <w:rsid w:val="00DD6078"/>
    <w:rsid w:val="00DE72EA"/>
    <w:rsid w:val="00DF3FF9"/>
    <w:rsid w:val="00E12EAF"/>
    <w:rsid w:val="00E2176F"/>
    <w:rsid w:val="00E44F6A"/>
    <w:rsid w:val="00E52544"/>
    <w:rsid w:val="00E53AAB"/>
    <w:rsid w:val="00E76C2D"/>
    <w:rsid w:val="00E85699"/>
    <w:rsid w:val="00E97E84"/>
    <w:rsid w:val="00EA52E1"/>
    <w:rsid w:val="00EB799B"/>
    <w:rsid w:val="00EE05C7"/>
    <w:rsid w:val="00EE2273"/>
    <w:rsid w:val="00EF429E"/>
    <w:rsid w:val="00F00972"/>
    <w:rsid w:val="00F07B53"/>
    <w:rsid w:val="00F124D1"/>
    <w:rsid w:val="00F33A4A"/>
    <w:rsid w:val="00F35BEB"/>
    <w:rsid w:val="00F50403"/>
    <w:rsid w:val="00F52C14"/>
    <w:rsid w:val="00F54420"/>
    <w:rsid w:val="00F577C0"/>
    <w:rsid w:val="00F96663"/>
    <w:rsid w:val="00FB278A"/>
    <w:rsid w:val="00FB28CE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9DD982"/>
  <w15:docId w15:val="{CC1902AE-764B-44BB-8D42-3BE6954F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6457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E05C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E05C7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EE05C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E05C7"/>
    <w:rPr>
      <w:sz w:val="24"/>
      <w:szCs w:val="24"/>
    </w:rPr>
  </w:style>
  <w:style w:type="table" w:styleId="Tabelamrea">
    <w:name w:val="Table Grid"/>
    <w:basedOn w:val="Navadnatabela"/>
    <w:rsid w:val="00DB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klasina1">
    <w:name w:val="Table Classic 1"/>
    <w:basedOn w:val="Navadnatabela"/>
    <w:rsid w:val="00B271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B271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DB27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B27F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B2CBE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DA321A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A32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Bizjak</dc:creator>
  <cp:keywords/>
  <dc:description/>
  <cp:lastModifiedBy>Andrej Fortunat</cp:lastModifiedBy>
  <cp:revision>7</cp:revision>
  <cp:lastPrinted>2013-02-15T07:36:00Z</cp:lastPrinted>
  <dcterms:created xsi:type="dcterms:W3CDTF">2018-04-04T08:16:00Z</dcterms:created>
  <dcterms:modified xsi:type="dcterms:W3CDTF">2018-05-23T07:48:00Z</dcterms:modified>
</cp:coreProperties>
</file>